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78" w:rsidRPr="00E80878" w:rsidRDefault="00952730" w:rsidP="00DF0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литературного мероприятия, посвященного</w:t>
      </w:r>
    </w:p>
    <w:p w:rsidR="00952730" w:rsidRPr="00E80878" w:rsidRDefault="00952730" w:rsidP="00DF018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«Всемирному Дню поэзии»</w:t>
      </w:r>
    </w:p>
    <w:p w:rsidR="00F268C9" w:rsidRPr="00F268C9" w:rsidRDefault="00F268C9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день!</w:t>
      </w:r>
    </w:p>
    <w:p w:rsidR="004F000D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 М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приглашаем вас на литературное мероприятие, посвященное Всемирному Дню поэзии. Хозяйкой сегодняшнего вечера будет поэзия, а долгожданными гостями – стихи. 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1)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</w:p>
    <w:p w:rsidR="00DF018E" w:rsidRDefault="00DF018E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018E" w:rsidSect="00DF018E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 устал от гротеска,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святости нет...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решенью ЮНЕСКО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над миром, поэт.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 –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поэзии. Мой.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Нью-Йорк и Джакарта,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Помечтай над строкой.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морщиной прорезал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Стихозарный</w:t>
      </w:r>
      <w:proofErr w:type="spell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левша...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студент, и профессор,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любой, в ком душа,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Подивись чуду слова,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поэзии власть –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спасешься от злого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попразднуешь всласть.</w:t>
      </w:r>
    </w:p>
    <w:p w:rsidR="00952730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(Семен </w:t>
      </w:r>
      <w:proofErr w:type="spellStart"/>
      <w:r w:rsidRPr="00E8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Венцимеров</w:t>
      </w:r>
      <w:proofErr w:type="spellEnd"/>
      <w:r w:rsidRPr="00E808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F018E" w:rsidRDefault="00DF018E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DF018E" w:rsidRPr="00E80878" w:rsidRDefault="00DF018E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2)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прекрасный месяц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не зря для празднования замечательного праздника 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поэз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выбран именно март. Ведь он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олицетворяет начало весны, 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весна-это возрождение, это стремление к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8C9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3) 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2. 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решению Международной организации 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ЮНЕСКО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днём поэзии объявлен 21 день марта с 1999 года, и сегодня в 2019, празднуется в юбилейный 20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0878" w:rsidRDefault="00F268C9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F2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день призван стать праздником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поэтов, своего рода днё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рождения поэзии. Настоящий же день рождения поэзии неизвестен, но одно можно сказать точно ― этот день был очень и </w:t>
      </w:r>
      <w:proofErr w:type="gramStart"/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давно</w:t>
      </w:r>
      <w:proofErr w:type="gramEnd"/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68C9" w:rsidRDefault="00F268C9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</w:t>
      </w:r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22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 прошла длиннейший путь, примерно в тридцать веков, у разных народов земли. На пяти континентах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планеты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существует поэзия. И она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вечна, вечна,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сама жизнь. </w:t>
      </w:r>
    </w:p>
    <w:p w:rsidR="00DF018E" w:rsidRPr="00DF018E" w:rsidRDefault="00F268C9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F2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 не будет</w:t>
      </w:r>
      <w:proofErr w:type="gramEnd"/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конца поэзии, пока жив на земле человек. В стихах человек выражал все, чем жил и дышал, он в ней воспевал природу, любовь, гамму человеческих чувств, которые не меняются со временем.</w:t>
      </w:r>
    </w:p>
    <w:p w:rsidR="00952730" w:rsidRP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</w:p>
    <w:p w:rsidR="00952730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волшебство поэзии?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Возможно, в обнаженье чувств?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способности затронуть сердца струны?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могут же слова, слетающие с уст,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Счастливым сделать день угрюмый.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может, это просто наважденье?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всё ж,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свет,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строчкой строчку, словно ожерелье,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Нанизывает медленно слова… поэт.</w:t>
      </w:r>
    </w:p>
    <w:p w:rsidR="00F268C9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F26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="0037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кажется, что писать стихи – это всё равно, что уметь летать ка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птица. Этому нельзя научиться.  А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понимать поэзию может научиться каждый.</w:t>
      </w:r>
    </w:p>
    <w:p w:rsidR="00952730" w:rsidRPr="00E80878" w:rsidRDefault="00372D6D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</w:t>
      </w:r>
      <w:r w:rsidR="00F268C9" w:rsidRPr="00F26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6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в жизни бывают минуты, когда хочется отойти от текущих проблем и погрузиться в другой, неспокойный и волнующий мир – мир поэзии. И, открыв томик стихов любимого поэта, мы на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чинаем чувствовать и мыслить по–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иному.</w:t>
      </w:r>
    </w:p>
    <w:p w:rsidR="008960A7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4)</w:t>
      </w:r>
    </w:p>
    <w:p w:rsid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Есенин,</w:t>
      </w:r>
    </w:p>
    <w:p w:rsidR="008960A7" w:rsidRPr="00AD7C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 w:rsidR="00952730" w:rsidRPr="00AD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Пушкин,</w:t>
      </w:r>
    </w:p>
    <w:p w:rsidR="008960A7" w:rsidRPr="00AD7C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 w:rsidR="00952730" w:rsidRPr="00AD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Некрасов,</w:t>
      </w:r>
    </w:p>
    <w:p w:rsid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Тютчев, </w:t>
      </w:r>
    </w:p>
    <w:p w:rsid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Лермонтов,</w:t>
      </w:r>
    </w:p>
    <w:p w:rsid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Блок,</w:t>
      </w:r>
    </w:p>
    <w:p w:rsid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Ахматова </w:t>
      </w:r>
    </w:p>
    <w:p w:rsidR="00952730" w:rsidRPr="008960A7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</w:t>
      </w:r>
      <w:r w:rsidR="00952730" w:rsidRP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согревают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сердца и дарят восхищение не зависимо от места нашего проживания.</w:t>
      </w:r>
    </w:p>
    <w:p w:rsidR="00952730" w:rsidRPr="00E80878" w:rsidRDefault="008960A7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Поражает, откуда берется такая сила, такая энергия у поэтов.</w:t>
      </w:r>
    </w:p>
    <w:p w:rsidR="00E80878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5+ мелодия) 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37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72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каждого из нас есть свой любимый поэт, к творчеству которого мы обращаемся в определенные моменты жизни. И сегодня вы услышите признания в любви поэтам, которые своим творчеством сумели проникнуть в наши сердца и души, зажгли в них </w:t>
      </w:r>
      <w:r w:rsidR="00AD7CA7" w:rsidRPr="0037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нетающую</w:t>
      </w:r>
      <w:r w:rsidR="00AD7CA7" w:rsidRPr="00AD7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свечу надежды, пробудили неугасимую веру в добро, справедливость и человечность.</w:t>
      </w:r>
    </w:p>
    <w:p w:rsidR="00E80878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6) </w:t>
      </w:r>
    </w:p>
    <w:p w:rsid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ученик: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Великий русский поэт Александр Сергеевич Пушкин входит в нашу жизнь в детстве и остается с нами до конца. Каждый находит в нем что – то свое, близкое и понятное только ему. Я же вижу в нем просто друга, которому можно поведать сокровенные тайны своей души. Я люблю Пушкина за веселье и мудрость, грусть и благородство, за умение чувствовать себя счастливым даже тогда, когда очень нелегко. За то, что он любил людей и умел дружить с ними. Пушкин был и несчастным, и разочарованным, и измученным, и раненым, и умирающим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всегда озарял жизнь вокруг себя светом. И чем больше узнаешь его, тем больше понимаешь: он не просто был причастен к миру поэзии - это мир поэзии был заключен в нем, а он был его владыкой...</w:t>
      </w:r>
      <w:r w:rsid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преподнес бы Пушкину красные тюльпаны, внутри которых словно горит огонь.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огонь жизни, огонь любви, который никогда не погаснет, мы видим в сердце поэта.</w:t>
      </w:r>
    </w:p>
    <w:p w:rsid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7 - 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мелодия, стих читается под мелодию)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952730" w:rsidRP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(А.С. Пушкин «Что в имени тебе моем?»)</w:t>
      </w:r>
    </w:p>
    <w:p w:rsidR="00DF018E" w:rsidRDefault="00DF018E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952730" w:rsidRP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 имени тебе моем?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умрет, как шум печальный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Волны, плеснувшей в берег дальн</w:t>
      </w:r>
      <w:r w:rsid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звук ночной в лесу глухом.</w:t>
      </w:r>
    </w:p>
    <w:p w:rsidR="00952730" w:rsidRPr="00E80878" w:rsidRDefault="00E80878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на памятном листке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мертвый след, подобный                      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Узору надписи надгробной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непонятном языке.</w:t>
      </w:r>
    </w:p>
    <w:p w:rsidR="00952730" w:rsidRP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 нем? Забытое давно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волненьях новых и мятежных,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Твоей душе не даст оно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Воспоминаний чистых, нежных.</w:t>
      </w:r>
    </w:p>
    <w:p w:rsidR="00952730" w:rsidRPr="00E80878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день печали, в тишине,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Произнеси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тоскуя;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Скажи: есть память обо мне,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в мире сердце, где живу я...</w:t>
      </w:r>
    </w:p>
    <w:p w:rsidR="00DF018E" w:rsidRDefault="00DF018E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</w:t>
      </w:r>
      <w:r w:rsidR="004F0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Жизненные пути гениев всегда трудны. Творчески одаренные люди пытаются понять, осмыслить свою жизнь, жизнь окружающих их людей, весь мир.</w:t>
      </w:r>
    </w:p>
    <w:p w:rsidR="00952730" w:rsidRPr="00E80878" w:rsidRDefault="00E80878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видеофрагмент из к/</w:t>
      </w:r>
      <w:proofErr w:type="spellStart"/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proofErr w:type="spellEnd"/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«Сергей Есенин» - «Хулиган»)</w:t>
      </w:r>
      <w:proofErr w:type="gramEnd"/>
    </w:p>
    <w:p w:rsid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9) 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ученик: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считаю, что нет человека, который был бы равнодушен к поэзии Сергея Александровича Есенина. Проникнув в мир его поэтических образов, мы начинаем ощущать себя братьями одинокой бер</w:t>
      </w:r>
      <w:r w:rsidR="004F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старого кл</w:t>
      </w:r>
      <w:r w:rsidR="004F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рябинового куста. Эти чувства помогают нам сохранить человечность. Мне дорог Есенин, потому что он дарил людям самоцветы своей души. Он любил так, как мог любить только поэт – нежно, страстно и больно. Читая его стихи, я ощущаю душистый запах сена, вижу тихие речные заводи с белыми лилиями и ж</w:t>
      </w:r>
      <w:r w:rsidR="004F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лтыми кувшинками. Но особенно дорога была Есенину белая бер</w:t>
      </w:r>
      <w:r w:rsidR="004F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за.</w:t>
      </w:r>
    </w:p>
    <w:p w:rsidR="00E80878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я бы принесла любимому поэту веточку бер</w:t>
      </w:r>
      <w:r w:rsidR="004F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зы, перевитую луговыми цветами, которые поэт так любил.</w:t>
      </w:r>
    </w:p>
    <w:p w:rsidR="00952730" w:rsidRPr="00E80878" w:rsidRDefault="00E80878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10 + мелодия - </w:t>
      </w:r>
      <w:r w:rsidR="00952730"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 читается под музыку)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Отговорила роща золотая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Березовым, веселым языком,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журавли, печально пролетая,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 жалеют больше ни о ком.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жалеть? Ведь каждый в мире странник -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Пройдет, зайдет и вновь покинет дом.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ушедших грезит конопляник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широким месяцем над голубым прудом.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один среди равнины голой,</w:t>
      </w:r>
    </w:p>
    <w:p w:rsidR="00952730" w:rsidRPr="00E80878" w:rsidRDefault="00E80878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журавлей относит ветром в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даль,</w:t>
      </w:r>
    </w:p>
    <w:p w:rsidR="00952730" w:rsidRPr="00E80878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полон дум о юности веселой,</w:t>
      </w:r>
    </w:p>
    <w:p w:rsidR="00372D6D" w:rsidRDefault="00952730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ничего в прошедшем мне не жаль.</w:t>
      </w:r>
      <w:r w:rsidR="00372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F018E" w:rsidRDefault="00DF018E" w:rsidP="00022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730" w:rsidRPr="00E80878" w:rsidRDefault="00952730" w:rsidP="009B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4F0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2. 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Никому не дано сказать о поэте больше, нежели делает это сам он в своих стихах.</w:t>
      </w:r>
    </w:p>
    <w:p w:rsid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(СЛАЙД 11) </w:t>
      </w:r>
    </w:p>
    <w:p w:rsidR="00361314" w:rsidRDefault="00361314" w:rsidP="003613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14)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Хризантемы, слегка окутанные легким инеем – символ стойкости, мужества, жизнелюбия. Я дарю их необыкновенному человеку, моему любимому поэту Борису Леонидовичу Пастернаку. Я очарован его поэзией потому, что она о смысле человеческой жизни. Есть в поэзии Пастернака прекрасный символ – горящая свеча. Это символ непростой жизни поэта, пламя, которое много раз могло быть погашено. Ушел из жизни поэт, но огонь его поэзии горит и сегодня.</w:t>
      </w:r>
    </w:p>
    <w:p w:rsidR="00DF018E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ученик: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(Б. Пастернак «Я пропал как зверь в загоне»)</w:t>
      </w:r>
    </w:p>
    <w:p w:rsidR="00DF018E" w:rsidRPr="00DF018E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  <w:sectPr w:rsidR="00DF018E" w:rsidRPr="00DF018E" w:rsidSect="00DF018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DF018E"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  <w:br/>
      </w:r>
    </w:p>
    <w:p w:rsidR="00DF018E" w:rsidRDefault="00952730" w:rsidP="000228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пропал, как зверь в загоне.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Где-то люди, воля, свет,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мною шум погони,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наружу ходу нет.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Темный лес и берег пруда,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Ели сваленной бревно.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отрезан отовсюду.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что будет, все равно.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же сделал я за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пакость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убийца и злодей?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весь мир заставил плакать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красой земли моей.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так, почти у гроба,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Верю я, придет пора -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Силу подлости и злобы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долеет дух добра.</w:t>
      </w:r>
    </w:p>
    <w:p w:rsidR="000228DC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16)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4F0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Поэзия. Какое определение можно дать этому поистине волшебному явлению? Поэзия есть слово, исходящее не столько от разума, сколько от сердца. В стихах дышит сама жизнь - это знает каждый. </w:t>
      </w:r>
    </w:p>
    <w:p w:rsidR="00952730" w:rsidRPr="00E80878" w:rsidRDefault="00361314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730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 истории поэзии много не только прекрасных страниц, но и страниц трагических. Наши поэты шли трудной дорогой, именно поэтому рождались потрясающие, щемящие сердца, иногда страшные, но всегда человечные стихи.</w:t>
      </w:r>
    </w:p>
    <w:p w:rsidR="000228DC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17)</w:t>
      </w:r>
    </w:p>
    <w:p w:rsidR="00952730" w:rsidRPr="00E80878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ученик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Моя любовь к Анне Андреевне Ахматовой настолько велика, что я бы ей поставила несколько памятников: босоногой приморской девчонке в Херсонесе; прелестной </w:t>
      </w:r>
      <w:proofErr w:type="spell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царскосельской</w:t>
      </w:r>
      <w:proofErr w:type="spell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гимназистке, утонченной прекрасной женщине с нитью черного агата на шее в Летнем саду. И еще там, где она хотела – напротив Ленинградской тюрьмы, там должен стоять, по –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памятник поседевшей от горя женщине, держащей в руках узелок с передачей для единственного сына, вся вина которого     заключалась только в том, что он был сыном двух великих поэтов - Николая Гумилева и Анны Ахматовой.</w:t>
      </w:r>
    </w:p>
    <w:p w:rsidR="00952730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 подножию памятника я приносила бы красные гвоздики как символ мужества этой удивительной женщины и символ бессмертия ее поэзии.</w:t>
      </w:r>
    </w:p>
    <w:p w:rsidR="004F000D" w:rsidRPr="004F000D" w:rsidRDefault="0067681C" w:rsidP="00DF018E">
      <w:pPr>
        <w:pStyle w:val="3"/>
        <w:spacing w:before="0" w:beforeAutospacing="0" w:after="0" w:afterAutospacing="0" w:line="355" w:lineRule="atLeast"/>
        <w:jc w:val="center"/>
        <w:rPr>
          <w:b w:val="0"/>
          <w:bCs w:val="0"/>
          <w:sz w:val="28"/>
          <w:szCs w:val="28"/>
        </w:rPr>
      </w:pPr>
      <w:hyperlink r:id="rId4" w:history="1">
        <w:r w:rsidR="004F000D" w:rsidRPr="004F000D">
          <w:rPr>
            <w:rStyle w:val="a4"/>
            <w:b w:val="0"/>
            <w:bCs w:val="0"/>
            <w:color w:val="auto"/>
            <w:sz w:val="28"/>
            <w:szCs w:val="28"/>
          </w:rPr>
          <w:t>Я не любви</w:t>
        </w:r>
        <w:proofErr w:type="gramStart"/>
        <w:r w:rsidR="004F000D" w:rsidRPr="004F000D">
          <w:rPr>
            <w:rStyle w:val="a4"/>
            <w:b w:val="0"/>
            <w:bCs w:val="0"/>
            <w:color w:val="auto"/>
            <w:sz w:val="28"/>
            <w:szCs w:val="28"/>
          </w:rPr>
          <w:t xml:space="preserve"> Т</w:t>
        </w:r>
        <w:proofErr w:type="gramEnd"/>
        <w:r w:rsidR="004F000D" w:rsidRPr="004F000D">
          <w:rPr>
            <w:rStyle w:val="a4"/>
            <w:b w:val="0"/>
            <w:bCs w:val="0"/>
            <w:color w:val="auto"/>
            <w:sz w:val="28"/>
            <w:szCs w:val="28"/>
          </w:rPr>
          <w:t>воей прошу.</w:t>
        </w:r>
      </w:hyperlink>
    </w:p>
    <w:p w:rsidR="00DF018E" w:rsidRPr="00DF018E" w:rsidRDefault="00DF018E" w:rsidP="004F000D">
      <w:pPr>
        <w:pStyle w:val="a3"/>
        <w:rPr>
          <w:color w:val="000000"/>
          <w:sz w:val="2"/>
          <w:szCs w:val="28"/>
        </w:rPr>
      </w:pPr>
    </w:p>
    <w:p w:rsidR="00DF018E" w:rsidRDefault="00DF018E" w:rsidP="004F000D">
      <w:pPr>
        <w:pStyle w:val="a3"/>
        <w:rPr>
          <w:color w:val="000000"/>
          <w:sz w:val="28"/>
          <w:szCs w:val="28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4F000D" w:rsidRPr="004F000D" w:rsidRDefault="004F000D" w:rsidP="004F000D">
      <w:pPr>
        <w:pStyle w:val="a3"/>
        <w:rPr>
          <w:color w:val="000000"/>
          <w:sz w:val="28"/>
          <w:szCs w:val="28"/>
        </w:rPr>
      </w:pPr>
      <w:r w:rsidRPr="004F000D">
        <w:rPr>
          <w:color w:val="000000"/>
          <w:sz w:val="28"/>
          <w:szCs w:val="28"/>
        </w:rPr>
        <w:lastRenderedPageBreak/>
        <w:t>Я не любви</w:t>
      </w:r>
      <w:proofErr w:type="gramStart"/>
      <w:r w:rsidRPr="004F000D">
        <w:rPr>
          <w:color w:val="000000"/>
          <w:sz w:val="28"/>
          <w:szCs w:val="28"/>
        </w:rPr>
        <w:t xml:space="preserve"> Т</w:t>
      </w:r>
      <w:proofErr w:type="gramEnd"/>
      <w:r w:rsidRPr="004F000D">
        <w:rPr>
          <w:color w:val="000000"/>
          <w:sz w:val="28"/>
          <w:szCs w:val="28"/>
        </w:rPr>
        <w:t>воей прошу.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Она теперь в надежном месте...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Поверь,</w:t>
      </w:r>
      <w:r w:rsidR="0051629A">
        <w:rPr>
          <w:color w:val="000000"/>
          <w:sz w:val="28"/>
          <w:szCs w:val="28"/>
        </w:rPr>
        <w:t xml:space="preserve"> </w:t>
      </w:r>
      <w:r w:rsidRPr="004F000D">
        <w:rPr>
          <w:color w:val="000000"/>
          <w:sz w:val="28"/>
          <w:szCs w:val="28"/>
        </w:rPr>
        <w:t>что я</w:t>
      </w:r>
      <w:proofErr w:type="gramStart"/>
      <w:r w:rsidRPr="004F000D">
        <w:rPr>
          <w:color w:val="000000"/>
          <w:sz w:val="28"/>
          <w:szCs w:val="28"/>
        </w:rPr>
        <w:t xml:space="preserve"> Т</w:t>
      </w:r>
      <w:proofErr w:type="gramEnd"/>
      <w:r w:rsidRPr="004F000D">
        <w:rPr>
          <w:color w:val="000000"/>
          <w:sz w:val="28"/>
          <w:szCs w:val="28"/>
        </w:rPr>
        <w:t>воей невесте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Ревнивых писем не пишу.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</w:r>
      <w:r w:rsidRPr="004F000D">
        <w:rPr>
          <w:color w:val="000000"/>
          <w:sz w:val="28"/>
          <w:szCs w:val="28"/>
        </w:rPr>
        <w:br/>
        <w:t>Но мудрые прими советы: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Дай ей читать мои стихи,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Дай ей хранить мои портрет</w:t>
      </w:r>
      <w:proofErr w:type="gramStart"/>
      <w:r w:rsidRPr="004F000D">
        <w:rPr>
          <w:color w:val="000000"/>
          <w:sz w:val="28"/>
          <w:szCs w:val="28"/>
        </w:rPr>
        <w:t>ы-</w:t>
      </w:r>
      <w:proofErr w:type="gramEnd"/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Ведь так любезны женихи!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</w:r>
      <w:r w:rsidRPr="004F000D">
        <w:rPr>
          <w:color w:val="000000"/>
          <w:sz w:val="28"/>
          <w:szCs w:val="28"/>
        </w:rPr>
        <w:br/>
        <w:t xml:space="preserve">А этим </w:t>
      </w:r>
      <w:proofErr w:type="spellStart"/>
      <w:r w:rsidRPr="004F000D">
        <w:rPr>
          <w:color w:val="000000"/>
          <w:sz w:val="28"/>
          <w:szCs w:val="28"/>
        </w:rPr>
        <w:t>дурочкам</w:t>
      </w:r>
      <w:proofErr w:type="spellEnd"/>
      <w:r w:rsidRPr="004F000D">
        <w:rPr>
          <w:color w:val="000000"/>
          <w:sz w:val="28"/>
          <w:szCs w:val="28"/>
        </w:rPr>
        <w:t xml:space="preserve"> нужней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Сознанье полное победы,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Чем дружбы светлые беседы</w:t>
      </w:r>
      <w:proofErr w:type="gramStart"/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</w:r>
      <w:r w:rsidRPr="004F000D">
        <w:rPr>
          <w:color w:val="000000"/>
          <w:sz w:val="28"/>
          <w:szCs w:val="28"/>
        </w:rPr>
        <w:lastRenderedPageBreak/>
        <w:t>И</w:t>
      </w:r>
      <w:proofErr w:type="gramEnd"/>
      <w:r w:rsidRPr="004F000D">
        <w:rPr>
          <w:color w:val="000000"/>
          <w:sz w:val="28"/>
          <w:szCs w:val="28"/>
        </w:rPr>
        <w:t xml:space="preserve"> память первых нежных дней...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 xml:space="preserve">Когда же </w:t>
      </w:r>
      <w:proofErr w:type="spellStart"/>
      <w:r w:rsidRPr="004F000D">
        <w:rPr>
          <w:color w:val="000000"/>
          <w:sz w:val="28"/>
          <w:szCs w:val="28"/>
        </w:rPr>
        <w:t>счастия</w:t>
      </w:r>
      <w:proofErr w:type="spellEnd"/>
      <w:r w:rsidRPr="004F000D">
        <w:rPr>
          <w:color w:val="000000"/>
          <w:sz w:val="28"/>
          <w:szCs w:val="28"/>
        </w:rPr>
        <w:t xml:space="preserve"> гроши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Ты проживешь с подругой милой,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И для пресыщенной души</w:t>
      </w:r>
      <w:proofErr w:type="gramStart"/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В</w:t>
      </w:r>
      <w:proofErr w:type="gramEnd"/>
      <w:r w:rsidRPr="004F000D">
        <w:rPr>
          <w:color w:val="000000"/>
          <w:sz w:val="28"/>
          <w:szCs w:val="28"/>
        </w:rPr>
        <w:t>се сразу станет так постыло -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</w:r>
      <w:r w:rsidRPr="004F000D">
        <w:rPr>
          <w:color w:val="000000"/>
          <w:sz w:val="28"/>
          <w:szCs w:val="28"/>
        </w:rPr>
        <w:br/>
        <w:t>В мою торжественную ночь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Не приходи. Тебя не знаю.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И чем могла б Тебе помочь?</w:t>
      </w:r>
      <w:r w:rsidRPr="004F000D">
        <w:rPr>
          <w:rStyle w:val="apple-converted-space"/>
          <w:color w:val="000000"/>
          <w:sz w:val="28"/>
          <w:szCs w:val="28"/>
        </w:rPr>
        <w:t> </w:t>
      </w:r>
      <w:r w:rsidRPr="004F000D">
        <w:rPr>
          <w:color w:val="000000"/>
          <w:sz w:val="28"/>
          <w:szCs w:val="28"/>
        </w:rPr>
        <w:br/>
        <w:t>От счастья я не исцеляю.</w:t>
      </w:r>
    </w:p>
    <w:p w:rsidR="00DF018E" w:rsidRDefault="00DF018E" w:rsidP="004F00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18E" w:rsidRDefault="00DF018E" w:rsidP="004F00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18E" w:rsidRDefault="00DF018E" w:rsidP="004F00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DF018E" w:rsidRPr="00DF018E" w:rsidRDefault="00DF018E" w:rsidP="004F00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952730" w:rsidRPr="00E80878" w:rsidRDefault="00952730" w:rsidP="004F00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4F0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Настоящий поэт – это труженик души, неспокойный, неравнодушный. И чтобы быть им, надо жить, борясь с самим собой, не давая совести спать. И только в этом случае жизнь пройдет действительно не зря.</w:t>
      </w:r>
    </w:p>
    <w:p w:rsidR="000228DC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19)</w:t>
      </w:r>
    </w:p>
    <w:p w:rsidR="000228DC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6-й ученик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Одним из любимых моих поэтов является наш земля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Расул </w:t>
      </w:r>
      <w:proofErr w:type="spellStart"/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Гамзатович</w:t>
      </w:r>
      <w:proofErr w:type="spellEnd"/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Гамзатов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FCE" w:rsidRDefault="00952730" w:rsidP="000228D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завораживающих строках о любви, дружбе, природе, чу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вствах каждый может найти что–</w:t>
      </w:r>
      <w:proofErr w:type="spell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своё. Меня завораживают стихи поэта о родине. Родина! Каждый в 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вкладывает что-то своё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личное, только ему понятное. Но  абсолютно  все трепетно и нежно относятся к этому слову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кого-то она, как мать, одна. У кого-то их может быть две. Родина 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80878"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есто,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родился и Родина -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место, где возродился. Но где </w:t>
      </w:r>
      <w:proofErr w:type="gramStart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жил человек в течение всей жизни, к Родине он будет исп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ытывать тё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плые и искренние чувства. У каждого она своя, у каждого своя любовь к ней и слова любви. Но Родина есть у всех. Кто-то не говорит о своей любви, а кто-то наоборот посвящает ей свои мысли, дела, слова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Кто-то воспевает её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кто-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работает на благо, украшая её, лелея её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гордясь нею</w:t>
      </w:r>
      <w:r w:rsidR="0089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18E" w:rsidRDefault="00DF018E" w:rsidP="004F0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Всегда во сне нелепо всё и странно.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Приснилась мне сегодня смерть моя.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5162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162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полдневный жар в долине Дагестана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5162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 w:rsidRPr="0051629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свинцом в груди лежал недвижно я</w:t>
      </w:r>
      <w:r w:rsidRPr="0051629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Звенит река, бежит неукротимо.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Забытый</w:t>
      </w:r>
      <w:proofErr w:type="gramEnd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нужный никому,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распластался на земле родимой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 тем, как стать землею самому. 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Я умираю, но никто про это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знает и не явится ко мне,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в вышине орлы клекочут где-то</w:t>
      </w:r>
    </w:p>
    <w:p w:rsidR="005C5FCE" w:rsidRPr="0051629A" w:rsidRDefault="005C5FCE" w:rsidP="00DF018E">
      <w:pPr>
        <w:shd w:val="clear" w:color="auto" w:fill="FFFFFF"/>
        <w:spacing w:after="0" w:line="240" w:lineRule="auto"/>
        <w:ind w:right="-21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стонут лани где-то в стороне.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чтобы плакать над моей могилой 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 том, что я погиб во цвете лет, 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матери, ни друга нет, ни милой, 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Чего уж там — и плакальщицы нет.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я лежал и умирал в бессилье 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вдруг услышал, как невдалеке 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человека шли и говорили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На мне родном, аварском языке.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полдневный жар в долине Дагестана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умирал, а люди речь вели</w:t>
      </w:r>
    </w:p>
    <w:p w:rsidR="005C5FCE" w:rsidRPr="0051629A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хитрости </w:t>
      </w:r>
      <w:proofErr w:type="gramStart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какого-то</w:t>
      </w:r>
      <w:proofErr w:type="gramEnd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Гасана</w:t>
      </w:r>
      <w:proofErr w:type="spellEnd"/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C5FCE" w:rsidRDefault="005C5FCE" w:rsidP="00DF01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6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выходках какого-то Али. </w:t>
      </w:r>
    </w:p>
    <w:p w:rsidR="00DF018E" w:rsidRDefault="00DF018E" w:rsidP="004F0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F018E" w:rsidSect="00DF018E">
          <w:type w:val="continuous"/>
          <w:pgSz w:w="11906" w:h="16838"/>
          <w:pgMar w:top="426" w:right="850" w:bottom="284" w:left="1701" w:header="708" w:footer="708" w:gutter="0"/>
          <w:cols w:num="2" w:space="708"/>
          <w:docGrid w:linePitch="360"/>
        </w:sectPr>
      </w:pPr>
    </w:p>
    <w:p w:rsidR="00DF018E" w:rsidRDefault="00DF018E" w:rsidP="004F00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долго думали, как разнообразить мероприятие и решили провести небольшую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конкурсно-игровую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между студентами двух отделений. </w:t>
      </w:r>
    </w:p>
    <w:p w:rsid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этого, мы приглашаем к столам две команды-участницы наших конкурсов.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пройти к своему столу команду группы П-273.</w:t>
      </w:r>
    </w:p>
    <w:p w:rsid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команду группы З-189.</w:t>
      </w:r>
    </w:p>
    <w:p w:rsid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команды будет компетентное жюри:</w:t>
      </w:r>
    </w:p>
    <w:p w:rsidR="00DF018E" w:rsidRDefault="00DF018E" w:rsidP="00DF018E">
      <w:pPr>
        <w:shd w:val="clear" w:color="auto" w:fill="FFFFFF"/>
        <w:spacing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директора по учебно-методической работе</w:t>
      </w:r>
    </w:p>
    <w:p w:rsid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Халисат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Загидиновна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методист колледжа</w:t>
      </w:r>
    </w:p>
    <w:p w:rsidR="00DF018E" w:rsidRDefault="00DF018E" w:rsidP="00DF018E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Николаевна – заведующий отделением экономики и машиностроения</w:t>
      </w:r>
    </w:p>
    <w:p w:rsidR="00DF018E" w:rsidRPr="00DF018E" w:rsidRDefault="00DF018E" w:rsidP="00DF018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заведующий технологическим отделением.</w:t>
      </w:r>
    </w:p>
    <w:p w:rsidR="00F00D09" w:rsidRPr="00DF018E" w:rsidRDefault="00F00D09" w:rsidP="005162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</w:pPr>
    </w:p>
    <w:p w:rsidR="006760DB" w:rsidRPr="0042713B" w:rsidRDefault="006760DB" w:rsidP="0067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1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 а сейчас мы предложим обеим командам наш первый конкурс, который покажет, как хорошо обе команды знакомы с творчеством российских поэтов.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3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задание: капитаны каждой команды подходят к столу, на котором лежат карточки с четверостишием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Каждый капитан выбирает три карточки, после чего даётся время на обсуждение с командой, какому автору принадлежит произведение. На раздумье обеим командам даётся 30 секунд.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каждого угаданного автора, команда получает 1 балл.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мы начинаем. Просим жюри засечь время.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 окончании конкурса ведущие благодарят команды)</w:t>
      </w:r>
    </w:p>
    <w:p w:rsidR="006760DB" w:rsidRPr="0042713B" w:rsidRDefault="006760DB" w:rsidP="006760D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мы переходим к следующему конкурсу.</w:t>
      </w:r>
    </w:p>
    <w:p w:rsidR="006760DB" w:rsidRDefault="006760DB" w:rsidP="006760D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раздадим обеим командам карточки, </w:t>
      </w:r>
      <w:r w:rsidRPr="0042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записаны отрывки известных ст</w:t>
      </w:r>
      <w:r w:rsidR="00A0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ихотворений, в которых пропущена одна строка</w:t>
      </w:r>
      <w:r w:rsidRPr="0042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60DB" w:rsidRDefault="006760DB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1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Ведущая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состоит в том, чтобы к карточке с отрывком стихотворе</w:t>
      </w:r>
      <w:r w:rsidR="00A05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подобрать пропущенную строку.</w:t>
      </w:r>
    </w:p>
    <w:p w:rsidR="006760DB" w:rsidRDefault="006760DB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мы начинаем. Просим жюри засечь время.</w:t>
      </w:r>
    </w:p>
    <w:p w:rsidR="006760DB" w:rsidRDefault="006760DB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(ведущие благодарят команды ведущая 2)</w:t>
      </w:r>
    </w:p>
    <w:p w:rsidR="006760DB" w:rsidRPr="009B2BF8" w:rsidRDefault="006760DB" w:rsidP="00F759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3.</w:t>
      </w:r>
    </w:p>
    <w:p w:rsidR="006760DB" w:rsidRDefault="006760DB" w:rsidP="00F759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мы возвращаемся к нашим командам. Вы готовы?  </w:t>
      </w:r>
    </w:p>
    <w:p w:rsidR="006760DB" w:rsidRDefault="006760DB" w:rsidP="00F7599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подходе н</w:t>
      </w:r>
      <w:r w:rsidRPr="009B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епростой, но интересный конкурс, в котором главная задача участников – изобразить на листе бумаги те картинки, ориентируясь на которые, можно было бы угадать о каком стихе идет</w:t>
      </w:r>
      <w:r w:rsidRPr="00EF45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речь.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B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задание даётся не более </w:t>
      </w:r>
      <w:r w:rsidR="00F7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B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каждое угаданное стихотворение команда получает 5 баллов.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4.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а мы переходим к следующему конкурсу, который покажет нам, насколько хорошо знакомы с поэзией участники.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конкурс,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нужно наз</w:t>
      </w:r>
      <w:r w:rsidRPr="009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стихотворений на заданную нами тему. Каждая команда поочередно должна назвать стихотворение и так пока одна из команд не запнётся.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Ваша тема – стихотворения о женщинах. Мы начинаем. 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предоставляем слово команд</w:t>
      </w:r>
      <w:r w:rsidR="00F7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З-189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60DB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(ведущие благодарят команды)</w:t>
      </w:r>
      <w:r w:rsid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629A" w:rsidRPr="00DF018E" w:rsidRDefault="006760DB" w:rsidP="00F759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Просим жюри подвести итоги наших конкурсов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1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1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51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 Марины Цветаевой «Мне н</w:t>
      </w:r>
      <w:r w:rsid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равится, что Вы больны не мною»)</w:t>
      </w:r>
    </w:p>
    <w:p w:rsidR="0051629A" w:rsidRDefault="0051629A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2. 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По-моему мнению, среди нас живут поэты, ведь почти каждый из нас хотя бы раз в жизни что-то сочинял, выражая тем самым свои чувства или отношение к кому или чему-либо. </w:t>
      </w:r>
    </w:p>
    <w:p w:rsidR="0051629A" w:rsidRPr="00E80878" w:rsidRDefault="0051629A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кто-то не стал развивать этот способ выражения самого себя, закрутившись в водовороте жизни и потеряв инт</w:t>
      </w:r>
      <w:r w:rsidR="00F75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 к поэзии внутри своей души. А  сейчас просим желающих прочитать любимые стихи.</w:t>
      </w:r>
    </w:p>
    <w:p w:rsidR="0051629A" w:rsidRDefault="0051629A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2</w:t>
      </w:r>
      <w:r w:rsidRPr="00E80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подошло к концу наше мероприятие, посвященное Всемирному Дню поэзии. Мы затронули только самую малую часть литературных произведений поэтов. </w:t>
      </w:r>
    </w:p>
    <w:p w:rsidR="0051629A" w:rsidRDefault="0051629A" w:rsidP="00F759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искренне надеемся, что этот день и наша встреча для всех вас останется в памяти, как добрый и счастливый день. Мы уверены, что с каждым годом поклонников поэзии будет все больше и больше. </w:t>
      </w:r>
    </w:p>
    <w:p w:rsidR="006760DB" w:rsidRPr="0051629A" w:rsidRDefault="006760DB" w:rsidP="0051629A">
      <w:pPr>
        <w:rPr>
          <w:rFonts w:ascii="Times New Roman" w:hAnsi="Times New Roman" w:cs="Times New Roman"/>
          <w:sz w:val="28"/>
          <w:szCs w:val="28"/>
        </w:rPr>
      </w:pPr>
    </w:p>
    <w:sectPr w:rsidR="006760DB" w:rsidRPr="0051629A" w:rsidSect="00DF018E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730"/>
    <w:rsid w:val="000228DC"/>
    <w:rsid w:val="00124FEB"/>
    <w:rsid w:val="001B2DD1"/>
    <w:rsid w:val="00283F9E"/>
    <w:rsid w:val="00297D86"/>
    <w:rsid w:val="002C2903"/>
    <w:rsid w:val="002D20BE"/>
    <w:rsid w:val="003538E6"/>
    <w:rsid w:val="00361314"/>
    <w:rsid w:val="00372D6D"/>
    <w:rsid w:val="003750B5"/>
    <w:rsid w:val="00422B5A"/>
    <w:rsid w:val="0042713B"/>
    <w:rsid w:val="00437D5B"/>
    <w:rsid w:val="00473D5F"/>
    <w:rsid w:val="004F000D"/>
    <w:rsid w:val="0051629A"/>
    <w:rsid w:val="00516F91"/>
    <w:rsid w:val="00520B2B"/>
    <w:rsid w:val="005C5FCE"/>
    <w:rsid w:val="006531F4"/>
    <w:rsid w:val="006760DB"/>
    <w:rsid w:val="0067681C"/>
    <w:rsid w:val="006A217D"/>
    <w:rsid w:val="0075021F"/>
    <w:rsid w:val="00774568"/>
    <w:rsid w:val="007D26F7"/>
    <w:rsid w:val="00806C9F"/>
    <w:rsid w:val="008960A7"/>
    <w:rsid w:val="008D4A40"/>
    <w:rsid w:val="009253DB"/>
    <w:rsid w:val="00952730"/>
    <w:rsid w:val="009A0779"/>
    <w:rsid w:val="009B2BF8"/>
    <w:rsid w:val="009B7769"/>
    <w:rsid w:val="00A0538F"/>
    <w:rsid w:val="00A60DFE"/>
    <w:rsid w:val="00AD7CA7"/>
    <w:rsid w:val="00D1497C"/>
    <w:rsid w:val="00D16D9A"/>
    <w:rsid w:val="00D66716"/>
    <w:rsid w:val="00DB349D"/>
    <w:rsid w:val="00DB3ACA"/>
    <w:rsid w:val="00DC7ECC"/>
    <w:rsid w:val="00DF018E"/>
    <w:rsid w:val="00E80878"/>
    <w:rsid w:val="00F00C97"/>
    <w:rsid w:val="00F00D09"/>
    <w:rsid w:val="00F268C9"/>
    <w:rsid w:val="00F7599D"/>
    <w:rsid w:val="00FE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2B"/>
  </w:style>
  <w:style w:type="paragraph" w:styleId="3">
    <w:name w:val="heading 3"/>
    <w:basedOn w:val="a"/>
    <w:link w:val="30"/>
    <w:uiPriority w:val="9"/>
    <w:qFormat/>
    <w:rsid w:val="004F0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2730"/>
  </w:style>
  <w:style w:type="character" w:styleId="a4">
    <w:name w:val="Hyperlink"/>
    <w:basedOn w:val="a0"/>
    <w:uiPriority w:val="99"/>
    <w:semiHidden/>
    <w:unhideWhenUsed/>
    <w:rsid w:val="00952730"/>
    <w:rPr>
      <w:color w:val="0000FF"/>
      <w:u w:val="single"/>
    </w:rPr>
  </w:style>
  <w:style w:type="character" w:customStyle="1" w:styleId="ui">
    <w:name w:val="ui"/>
    <w:basedOn w:val="a0"/>
    <w:rsid w:val="00952730"/>
  </w:style>
  <w:style w:type="character" w:customStyle="1" w:styleId="30">
    <w:name w:val="Заголовок 3 Знак"/>
    <w:basedOn w:val="a0"/>
    <w:link w:val="3"/>
    <w:uiPriority w:val="9"/>
    <w:rsid w:val="004F00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476">
                      <w:marLeft w:val="0"/>
                      <w:marRight w:val="0"/>
                      <w:marTop w:val="400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7253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81909">
          <w:marLeft w:val="0"/>
          <w:marRight w:val="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529">
              <w:marLeft w:val="0"/>
              <w:marRight w:val="0"/>
              <w:marTop w:val="3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9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13235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9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olubvi.ru/ahmatova/ya-ne-lyubvi-tvoei-pros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20</cp:revision>
  <cp:lastPrinted>2002-01-26T23:55:00Z</cp:lastPrinted>
  <dcterms:created xsi:type="dcterms:W3CDTF">2019-03-04T07:11:00Z</dcterms:created>
  <dcterms:modified xsi:type="dcterms:W3CDTF">2019-03-23T10:36:00Z</dcterms:modified>
</cp:coreProperties>
</file>